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56" w:beforeLines="50" w:after="156" w:afterLines="50" w:line="480" w:lineRule="auto"/>
        <w:jc w:val="center"/>
        <w:rPr>
          <w:rFonts w:eastAsia="黑体"/>
          <w:color w:val="000000"/>
          <w:sz w:val="52"/>
          <w:szCs w:val="52"/>
        </w:rPr>
      </w:pPr>
      <w:r>
        <w:rPr>
          <w:rFonts w:eastAsia="黑体"/>
          <w:color w:val="000000"/>
          <w:sz w:val="52"/>
          <w:szCs w:val="52"/>
        </w:rPr>
        <w:drawing>
          <wp:inline distT="0" distB="0" distL="0" distR="0">
            <wp:extent cx="1490345" cy="1478915"/>
            <wp:effectExtent l="19050" t="0" r="0" b="0"/>
            <wp:docPr id="1" name="图片 1" descr="F:\教学改革想法（更新中）\校徽\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教学改革想法（更新中）\校徽\校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878" cy="1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before="156" w:beforeLines="50" w:after="156" w:afterLines="50" w:line="480" w:lineRule="auto"/>
        <w:jc w:val="center"/>
        <w:rPr>
          <w:rFonts w:eastAsia="黑体"/>
          <w:color w:val="000000"/>
          <w:sz w:val="52"/>
          <w:szCs w:val="52"/>
        </w:rPr>
      </w:pPr>
      <w:r>
        <w:rPr>
          <w:rFonts w:hint="eastAsia" w:eastAsia="黑体"/>
          <w:color w:val="000000"/>
          <w:sz w:val="52"/>
          <w:szCs w:val="52"/>
        </w:rPr>
        <w:t>农学院作物高产竞赛项目申报书</w:t>
      </w:r>
    </w:p>
    <w:p>
      <w:pPr>
        <w:adjustRightInd w:val="0"/>
        <w:spacing w:before="156" w:beforeLines="50" w:after="156" w:afterLines="50" w:line="480" w:lineRule="auto"/>
        <w:jc w:val="center"/>
        <w:rPr>
          <w:rFonts w:ascii="楷体_GB2312" w:eastAsia="楷体_GB2312"/>
          <w:color w:val="000000"/>
          <w:sz w:val="52"/>
          <w:szCs w:val="52"/>
        </w:rPr>
      </w:pPr>
    </w:p>
    <w:p>
      <w:pPr>
        <w:adjustRightInd w:val="0"/>
        <w:spacing w:before="156" w:beforeLines="50" w:after="156" w:afterLines="50" w:line="480" w:lineRule="auto"/>
        <w:jc w:val="center"/>
        <w:rPr>
          <w:rFonts w:eastAsia="黑体"/>
          <w:color w:val="000000"/>
          <w:sz w:val="52"/>
          <w:szCs w:val="52"/>
        </w:rPr>
      </w:pPr>
    </w:p>
    <w:p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项目名称</w:t>
      </w:r>
      <w:r>
        <w:rPr>
          <w:rFonts w:hint="eastAsia" w:ascii="黑体" w:eastAsia="黑体"/>
          <w:sz w:val="32"/>
          <w:szCs w:val="32"/>
          <w:u w:val="single"/>
        </w:rPr>
        <w:t>                  </w:t>
      </w:r>
    </w:p>
    <w:p>
      <w:pPr>
        <w:pStyle w:val="5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项目负责人</w:t>
      </w:r>
      <w:r>
        <w:rPr>
          <w:rFonts w:hint="eastAsia" w:ascii="黑体" w:eastAsia="黑体"/>
          <w:sz w:val="32"/>
          <w:szCs w:val="32"/>
          <w:u w:val="single"/>
        </w:rPr>
        <w:t>                        </w:t>
      </w:r>
    </w:p>
    <w:p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学     院</w:t>
      </w:r>
      <w:r>
        <w:rPr>
          <w:rFonts w:hint="eastAsia" w:ascii="黑体" w:eastAsia="黑体"/>
          <w:sz w:val="32"/>
          <w:szCs w:val="32"/>
          <w:u w:val="single"/>
        </w:rPr>
        <w:t>        农学院              </w:t>
      </w:r>
    </w:p>
    <w:p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联系电话</w:t>
      </w:r>
      <w:r>
        <w:rPr>
          <w:rFonts w:hint="eastAsia" w:ascii="黑体" w:eastAsia="黑体"/>
          <w:sz w:val="32"/>
          <w:szCs w:val="32"/>
          <w:u w:val="single"/>
        </w:rPr>
        <w:t>                      </w:t>
      </w:r>
    </w:p>
    <w:p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电子邮件</w:t>
      </w:r>
      <w:r>
        <w:rPr>
          <w:rFonts w:hint="eastAsia" w:ascii="黑体" w:eastAsia="黑体"/>
          <w:sz w:val="32"/>
          <w:szCs w:val="32"/>
          <w:u w:val="single"/>
        </w:rPr>
        <w:t>                      </w:t>
      </w:r>
    </w:p>
    <w:p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填表日期</w:t>
      </w:r>
      <w:r>
        <w:rPr>
          <w:rFonts w:hint="eastAsia" w:ascii="黑体" w:eastAsia="黑体"/>
          <w:sz w:val="32"/>
          <w:szCs w:val="32"/>
          <w:u w:val="single"/>
        </w:rPr>
        <w:t>                    </w:t>
      </w:r>
    </w:p>
    <w:p>
      <w:pPr>
        <w:pStyle w:val="5"/>
        <w:jc w:val="center"/>
        <w:rPr>
          <w:rFonts w:ascii="黑体" w:eastAsia="黑体"/>
          <w:bCs/>
          <w:sz w:val="30"/>
          <w:szCs w:val="30"/>
        </w:rPr>
      </w:pPr>
    </w:p>
    <w:p>
      <w:pPr>
        <w:pStyle w:val="5"/>
        <w:jc w:val="center"/>
        <w:rPr>
          <w:rFonts w:ascii="黑体" w:eastAsia="黑体"/>
          <w:bCs/>
          <w:sz w:val="30"/>
          <w:szCs w:val="30"/>
        </w:rPr>
      </w:pPr>
    </w:p>
    <w:p>
      <w:pPr>
        <w:pStyle w:val="5"/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西北农林科技大学农学院制表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填表说明：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b/>
          <w:sz w:val="28"/>
          <w:szCs w:val="28"/>
        </w:rPr>
        <w:t>. 项目内容简介：</w:t>
      </w:r>
      <w:r>
        <w:rPr>
          <w:rFonts w:hint="eastAsia" w:asciiTheme="minorEastAsia" w:hAnsiTheme="minorEastAsia"/>
          <w:sz w:val="28"/>
          <w:szCs w:val="28"/>
        </w:rPr>
        <w:t>简要介绍种植模式、品种选择、施肥方案、种植管理的基本内容，突出特色内容。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b/>
          <w:sz w:val="28"/>
          <w:szCs w:val="28"/>
        </w:rPr>
        <w:t>. 经费开支说明</w:t>
      </w:r>
      <w:r>
        <w:rPr>
          <w:rFonts w:hint="eastAsia" w:asciiTheme="minorEastAsia" w:hAnsiTheme="minorEastAsia"/>
          <w:sz w:val="28"/>
          <w:szCs w:val="28"/>
        </w:rPr>
        <w:t>：采用报账制，实报实销，杜绝浪费和虚报。具体开销项目如下：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（1）有机肥：农家肥每亩1000-3000kg。化肥：NPK及微肥等，根据需要购置。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（2）机耕费：犁、旋、起垄等操作支出。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（3）农药：除草剂，杀虫剂和杀菌剂，拌种药剂，性引诱剂及粘版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（4）灌溉开支：购置喷灌带，水费等。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（5）测试费：土壤结构及肥力指标（自测），气候指标（可联系我校气候检测站提供，或者纪录中国天气网相关内容），作物生长指标，动态光合指标，作物产量及营养品质指标测定。病虫害调查等。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（6）其他合理开支。</w:t>
      </w:r>
    </w:p>
    <w:p>
      <w:pPr>
        <w:adjustRightInd w:val="0"/>
        <w:spacing w:before="156" w:beforeLines="50" w:after="156" w:afterLines="50" w:line="480" w:lineRule="auto"/>
        <w:jc w:val="center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br w:type="page"/>
      </w:r>
      <w:r>
        <w:rPr>
          <w:rFonts w:hint="eastAsia" w:ascii="黑体" w:hAnsi="黑体" w:eastAsia="黑体"/>
          <w:sz w:val="24"/>
          <w:szCs w:val="24"/>
        </w:rPr>
        <w:t>一、基本情况</w:t>
      </w:r>
    </w:p>
    <w:p>
      <w:pPr>
        <w:jc w:val="left"/>
        <w:rPr>
          <w:rFonts w:ascii="黑体" w:hAnsi="黑体" w:eastAsia="黑体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806"/>
        <w:gridCol w:w="623"/>
        <w:gridCol w:w="936"/>
        <w:gridCol w:w="1870"/>
        <w:gridCol w:w="1429"/>
        <w:gridCol w:w="14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申报项目名称</w:t>
            </w:r>
          </w:p>
        </w:tc>
        <w:tc>
          <w:tcPr>
            <w:tcW w:w="1429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664" w:type="dxa"/>
            <w:gridSpan w:val="4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大学生作物高产竞赛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项目负责人简介</w:t>
            </w:r>
          </w:p>
        </w:tc>
        <w:tc>
          <w:tcPr>
            <w:tcW w:w="709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2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3" w:type="dxa"/>
            <w:gridSpan w:val="6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团队其他成员简介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所属班级</w:t>
            </w:r>
          </w:p>
        </w:tc>
        <w:tc>
          <w:tcPr>
            <w:tcW w:w="187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业务特长</w:t>
            </w: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主要分工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9" w:type="dxa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7093" w:type="dxa"/>
            <w:gridSpan w:val="6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</w:trPr>
        <w:tc>
          <w:tcPr>
            <w:tcW w:w="142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项目内容简介</w:t>
            </w:r>
          </w:p>
        </w:tc>
        <w:tc>
          <w:tcPr>
            <w:tcW w:w="7093" w:type="dxa"/>
            <w:gridSpan w:val="6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（主要简介高产田创建的主要内容）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注：性别主要用于成员搭配，不会有性别歧视。</w:t>
      </w:r>
    </w:p>
    <w:p>
      <w:pPr>
        <w:widowControl/>
        <w:jc w:val="left"/>
        <w:rPr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二、高产田创建具体方案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目标产量</w:t>
            </w:r>
          </w:p>
        </w:tc>
        <w:tc>
          <w:tcPr>
            <w:tcW w:w="728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242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品种选择及依据</w:t>
            </w:r>
          </w:p>
        </w:tc>
        <w:tc>
          <w:tcPr>
            <w:tcW w:w="728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1242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种植方式说明</w:t>
            </w:r>
          </w:p>
        </w:tc>
        <w:tc>
          <w:tcPr>
            <w:tcW w:w="728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3" w:hRule="atLeast"/>
        </w:trPr>
        <w:tc>
          <w:tcPr>
            <w:tcW w:w="1242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施肥方案</w:t>
            </w:r>
          </w:p>
        </w:tc>
        <w:tc>
          <w:tcPr>
            <w:tcW w:w="728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（确定肥料具体种类及施入方式，注意有机肥与无机肥搭配，根据作物需肥规律确定方案，忌空谈无操作性！）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具体任务分工表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61"/>
        <w:gridCol w:w="1701"/>
        <w:gridCol w:w="17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326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75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进度安排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试验田日常管理</w:t>
            </w:r>
          </w:p>
        </w:tc>
        <w:tc>
          <w:tcPr>
            <w:tcW w:w="326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组织播种，施肥，防病虫害，收获，准备相关活动所需的农具，标牌设置等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作物物候期记载</w:t>
            </w:r>
          </w:p>
        </w:tc>
        <w:tc>
          <w:tcPr>
            <w:tcW w:w="326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农艺性状记载</w:t>
            </w:r>
          </w:p>
        </w:tc>
        <w:tc>
          <w:tcPr>
            <w:tcW w:w="326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产量性状记载（考种）</w:t>
            </w:r>
          </w:p>
        </w:tc>
        <w:tc>
          <w:tcPr>
            <w:tcW w:w="326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土样测定（2次）</w:t>
            </w:r>
          </w:p>
        </w:tc>
        <w:tc>
          <w:tcPr>
            <w:tcW w:w="326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测定土壤肥力的常用指标，如pH，OM，NPK总量和有效量等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光合作用相关指标测定</w:t>
            </w:r>
          </w:p>
        </w:tc>
        <w:tc>
          <w:tcPr>
            <w:tcW w:w="326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联系光合仪和叶绿素测定仪，参加相关培训，学习使用方法等</w:t>
            </w: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三、高产创建理论学习计划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可以围绕如下专题开展资料搜集和整理，强化团队学习，要做好任务分工。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进度安排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（1）高产理论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（2）最新高产栽培技术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（3）高产典型介绍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（4）高产作物品种介绍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）当地农业生态条件介绍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）作物试验记载标准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）作物区域试验实施方案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四、活动组织和宣传计划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重点说明提高活动实施的有效性和参与度，提高活动的校院影响力等的具体举措。</w:t>
      </w:r>
    </w:p>
    <w:p>
      <w:pPr>
        <w:rPr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C31"/>
    <w:rsid w:val="00034F83"/>
    <w:rsid w:val="000B504E"/>
    <w:rsid w:val="000F1963"/>
    <w:rsid w:val="001E35F5"/>
    <w:rsid w:val="00260096"/>
    <w:rsid w:val="002A48AB"/>
    <w:rsid w:val="00305351"/>
    <w:rsid w:val="003B4C65"/>
    <w:rsid w:val="00403A7E"/>
    <w:rsid w:val="00420AB3"/>
    <w:rsid w:val="004500F0"/>
    <w:rsid w:val="0046002C"/>
    <w:rsid w:val="00466000"/>
    <w:rsid w:val="004676EF"/>
    <w:rsid w:val="004D660C"/>
    <w:rsid w:val="005053B6"/>
    <w:rsid w:val="005274C3"/>
    <w:rsid w:val="005941E6"/>
    <w:rsid w:val="005F4C31"/>
    <w:rsid w:val="00631770"/>
    <w:rsid w:val="0064393C"/>
    <w:rsid w:val="00653385"/>
    <w:rsid w:val="00661ED4"/>
    <w:rsid w:val="006D2F43"/>
    <w:rsid w:val="006E2F74"/>
    <w:rsid w:val="00796171"/>
    <w:rsid w:val="007C285D"/>
    <w:rsid w:val="007C6859"/>
    <w:rsid w:val="008713BB"/>
    <w:rsid w:val="00871642"/>
    <w:rsid w:val="008B0A6B"/>
    <w:rsid w:val="00983C4E"/>
    <w:rsid w:val="009B5006"/>
    <w:rsid w:val="009F4AFD"/>
    <w:rsid w:val="00A066E5"/>
    <w:rsid w:val="00A47AAE"/>
    <w:rsid w:val="00A65986"/>
    <w:rsid w:val="00A8742F"/>
    <w:rsid w:val="00AB797E"/>
    <w:rsid w:val="00AD2AC0"/>
    <w:rsid w:val="00AF3B69"/>
    <w:rsid w:val="00B01FAF"/>
    <w:rsid w:val="00B112EA"/>
    <w:rsid w:val="00B67AD6"/>
    <w:rsid w:val="00BF3F1B"/>
    <w:rsid w:val="00C857C3"/>
    <w:rsid w:val="00C87626"/>
    <w:rsid w:val="00C910FB"/>
    <w:rsid w:val="00CA1F65"/>
    <w:rsid w:val="00D12A08"/>
    <w:rsid w:val="00DC10A8"/>
    <w:rsid w:val="00DF23DB"/>
    <w:rsid w:val="00EA42E1"/>
    <w:rsid w:val="00F06C31"/>
    <w:rsid w:val="00F75A43"/>
    <w:rsid w:val="00FC34BA"/>
    <w:rsid w:val="0C413F52"/>
    <w:rsid w:val="296E5802"/>
    <w:rsid w:val="29731CDD"/>
    <w:rsid w:val="3C794161"/>
    <w:rsid w:val="41054B94"/>
    <w:rsid w:val="5C457395"/>
    <w:rsid w:val="679466A5"/>
    <w:rsid w:val="70975484"/>
    <w:rsid w:val="761865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5</Pages>
  <Words>202</Words>
  <Characters>1154</Characters>
  <Lines>9</Lines>
  <Paragraphs>2</Paragraphs>
  <TotalTime>286</TotalTime>
  <ScaleCrop>false</ScaleCrop>
  <LinksUpToDate>false</LinksUpToDate>
  <CharactersWithSpaces>1354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2017-05-23T00:32:00Z</dcterms:created>
  <dc:creator>微软用户</dc:creator>
  <cp:lastModifiedBy>178----2817</cp:lastModifiedBy>
  <dcterms:modified xsi:type="dcterms:W3CDTF">2020-09-06T15:36:05Z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