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西北农林科技大学农学院“秦丰生物育种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强基计划奖学金”评定办法</w:t>
      </w:r>
    </w:p>
    <w:p>
      <w:pPr>
        <w:spacing w:line="240" w:lineRule="auto"/>
        <w:ind w:firstLine="560" w:firstLineChars="200"/>
        <w:rPr>
          <w:rFonts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Segoe UI"/>
          <w:color w:val="333333"/>
          <w:sz w:val="28"/>
          <w:szCs w:val="28"/>
          <w:shd w:val="clear" w:color="auto" w:fill="FFFFFF"/>
        </w:rPr>
        <w:t xml:space="preserve">第一条 </w:t>
      </w:r>
      <w:r>
        <w:rPr>
          <w:rFonts w:ascii="宋体" w:hAnsi="宋体" w:eastAsia="宋体" w:cs="Segoe UI"/>
          <w:color w:val="333333"/>
          <w:sz w:val="28"/>
          <w:szCs w:val="28"/>
          <w:shd w:val="clear" w:color="auto" w:fill="FFFFFF"/>
        </w:rPr>
        <w:t xml:space="preserve"> 为激励广大学生勤奋学习、努力进取</w:t>
      </w:r>
      <w:r>
        <w:rPr>
          <w:rFonts w:hint="eastAsia" w:ascii="宋体" w:hAnsi="宋体" w:eastAsia="宋体" w:cs="Segoe UI"/>
          <w:color w:val="333333"/>
          <w:sz w:val="28"/>
          <w:szCs w:val="28"/>
          <w:shd w:val="clear" w:color="auto" w:fill="FFFFFF"/>
        </w:rPr>
        <w:t>，不断提高个人综合素质，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树立服务国家重大战略需求的远大抱负，杨凌秦丰种业股份有限公司</w:t>
      </w:r>
      <w:r>
        <w:rPr>
          <w:rFonts w:ascii="宋体" w:hAnsi="宋体" w:eastAsia="宋体"/>
          <w:color w:val="4B4B4B"/>
          <w:sz w:val="28"/>
          <w:szCs w:val="28"/>
          <w:shd w:val="clear" w:color="auto" w:fill="FFFFFF"/>
        </w:rPr>
        <w:t>出资在我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院</w:t>
      </w:r>
      <w:r>
        <w:rPr>
          <w:rFonts w:ascii="宋体" w:hAnsi="宋体" w:eastAsia="宋体"/>
          <w:color w:val="4B4B4B"/>
          <w:sz w:val="28"/>
          <w:szCs w:val="28"/>
          <w:shd w:val="clear" w:color="auto" w:fill="FFFFFF"/>
        </w:rPr>
        <w:t>设立“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秦丰生物育种强基计划奖学金</w:t>
      </w:r>
      <w:r>
        <w:rPr>
          <w:rFonts w:ascii="宋体" w:hAnsi="宋体" w:eastAsia="宋体"/>
          <w:color w:val="4B4B4B"/>
          <w:sz w:val="28"/>
          <w:szCs w:val="28"/>
          <w:shd w:val="clear" w:color="auto" w:fill="FFFFFF"/>
        </w:rPr>
        <w:t>”，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对致力于国家种业创新发展和种源安全的拔尖创新学生给予奖励，</w:t>
      </w:r>
      <w:r>
        <w:rPr>
          <w:rFonts w:ascii="宋体" w:hAnsi="宋体" w:eastAsia="宋体"/>
          <w:color w:val="4B4B4B"/>
          <w:sz w:val="28"/>
          <w:szCs w:val="28"/>
          <w:shd w:val="clear" w:color="auto" w:fill="FFFFFF"/>
        </w:rPr>
        <w:t>为做好奖学金的评定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和颁发工作，根据双方协商决定，结合我院实际情况，特制定本办法。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第二条 “秦丰生物育种强基计划奖学金”每年在生物育种专业</w:t>
      </w:r>
      <w:r>
        <w:rPr>
          <w:rFonts w:ascii="宋体" w:hAnsi="宋体" w:eastAsia="宋体"/>
          <w:color w:val="4B4B4B"/>
          <w:sz w:val="28"/>
          <w:szCs w:val="28"/>
          <w:shd w:val="clear" w:color="auto" w:fill="FFFFFF"/>
        </w:rPr>
        <w:t>在校本科生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中进行评选，每年评定一次。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第三条 “秦丰生物育种强基计划奖学金”分为一等和二等两个等级。</w:t>
      </w:r>
      <w:r>
        <w:rPr>
          <w:rFonts w:ascii="宋体" w:hAnsi="宋体" w:eastAsia="宋体"/>
          <w:color w:val="4B4B4B"/>
          <w:sz w:val="28"/>
          <w:szCs w:val="28"/>
          <w:shd w:val="clear" w:color="auto" w:fill="FFFFFF"/>
        </w:rPr>
        <w:t>其中一等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奖学金</w:t>
      </w:r>
      <w:r>
        <w:rPr>
          <w:rFonts w:ascii="宋体" w:hAnsi="宋体" w:eastAsia="宋体"/>
          <w:color w:val="4B4B4B"/>
          <w:sz w:val="28"/>
          <w:szCs w:val="28"/>
          <w:shd w:val="clear" w:color="auto" w:fill="FFFFFF"/>
        </w:rPr>
        <w:t>标准为每人每年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10</w:t>
      </w:r>
      <w:r>
        <w:rPr>
          <w:rFonts w:ascii="宋体" w:hAnsi="宋体" w:eastAsia="宋体"/>
          <w:color w:val="4B4B4B"/>
          <w:sz w:val="28"/>
          <w:szCs w:val="28"/>
          <w:shd w:val="clear" w:color="auto" w:fill="FFFFFF"/>
        </w:rPr>
        <w:t>000元人民币、二等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奖</w:t>
      </w:r>
      <w:r>
        <w:rPr>
          <w:rFonts w:ascii="宋体" w:hAnsi="宋体" w:eastAsia="宋体"/>
          <w:color w:val="4B4B4B"/>
          <w:sz w:val="28"/>
          <w:szCs w:val="28"/>
          <w:shd w:val="clear" w:color="auto" w:fill="FFFFFF"/>
        </w:rPr>
        <w:t>学金标准为每人每年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ascii="宋体" w:hAnsi="宋体" w:eastAsia="宋体"/>
          <w:color w:val="4B4B4B"/>
          <w:sz w:val="28"/>
          <w:szCs w:val="28"/>
          <w:shd w:val="clear" w:color="auto" w:fill="FFFFFF"/>
        </w:rPr>
        <w:t>000元人民币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。奖学金均采取一次性形式发放。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第四条  学院成立“秦丰生物育种强基计划奖学金”评审委员会，负责奖学金的审核监督工作。评审委员会设办公室，办公室设在学生工作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办公室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，负责办理日常工作。评审委员会由学院院长、书记、主管学生培养工作和思想政治教育的院领导、研究生秘书、学生工作秘书和辅导员组成。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五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条  “秦丰生物育种强基计划奖学金”评选基本条件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（一）政治素质可靠：遵守宪法和法律，坚持四项基本原则，拥护党的路线、方针和政策，关心国家大事，政治上积极要求上进，无偏激言行。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（二）思想品德端正：思想健康，品行正派，举止文明，讲究社会公德，为人正直诚实守信，自</w:t>
      </w:r>
      <w:bookmarkStart w:id="0" w:name="_GoBack"/>
      <w:bookmarkEnd w:id="0"/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觉遵守大学生守则和学校各项规章制度。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（三）学习成绩优良：热爱所学专业，学习态度端正，遵守学习纪律，勤奋学习，有较强的科研和实践能力，发展潜力突出，上学年学习成绩排名位于本班级前20%（含20%），素质测评成绩排名位于本班</w:t>
      </w:r>
      <w:r>
        <w:rPr>
          <w:rFonts w:hint="eastAsia" w:ascii="宋体" w:hAnsi="宋体" w:eastAsia="宋体"/>
          <w:color w:val="4B4B4B"/>
          <w:sz w:val="28"/>
          <w:szCs w:val="28"/>
          <w:highlight w:val="none"/>
          <w:shd w:val="clear" w:color="auto" w:fill="FFFFFF"/>
        </w:rPr>
        <w:t>级前30%（含30%）的学生</w:t>
      </w:r>
      <w:r>
        <w:rPr>
          <w:rFonts w:hint="eastAsia" w:ascii="宋体" w:hAnsi="宋体" w:eastAsia="宋体"/>
          <w:color w:val="4B4B4B"/>
          <w:sz w:val="28"/>
          <w:szCs w:val="28"/>
          <w:highlight w:val="none"/>
          <w:shd w:val="clear" w:color="auto" w:fill="FFFFFF"/>
          <w:lang w:eastAsia="zh-CN"/>
        </w:rPr>
        <w:t>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四）尊师爱友，乐于助人，积极参加社会实践和公益活动，能承担社会工作，具有团结协作精神。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（五）同等条件下，参加秦丰种业股份有限公司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实践活动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的优先评选。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六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条 “秦丰生物育种强基计划奖学金”评审工作坚持公开、公平、公正的原则，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每学年评定一次，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具体奖励名额根据学院在校学生人数进行分配，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每年级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一等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评定指标为1人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二等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评定指标为2人。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七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条 “秦丰生物育种强基计划奖学金”评审程序：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（一）本人申请。学生向学院所在班级提出申请并填写《西北农林科技大学农学院“秦丰生物育种强基计划奖学金”申请表》。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（二）学院评定小组初审。学院评定小组对班级推荐结果依据本管理办法第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五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条“秦丰生物育种强基计划奖学金”评选基本条件进行初审，并予以公示三天。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（三）对评审结果有异议的学生，可在公示阶段向学院评审小组提出申诉，学院评审小组应及时研究并予以答复。如学生对学院做出的答复仍存在异议，可向学校教育发展基金会提请裁决。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（四）学校审批。公示期满无异议后，报学校教育发展基金会审批。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八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条  对参评学生要严格要求，宁缺毋滥，有下列行为之一者，取消该项奖学金评定资格：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（一）触犯国家法律，受到法律制裁者；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（二）学习成绩不突出，必修课考试不及格者；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（三）不服从学校教育管理，违犯校纪校规，受到过通报批评或校、院行政及党、团组织警告以上(含警告)处分者；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（四）在评奖过程中，凡发现弄虚作假者，取消评奖资格，视情节给予纪律处分，并不得参加下一学年度的评奖；颁奖后，凡发现有弄虚作假者，将撤销其所得的奖学金，追缴已发放的奖学金，视情节给予纪律处分，并不得参加下一学年度的评奖；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（五）学籍状态处于休学、保留学籍者等。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九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条  “秦丰生物育种强基计划奖学金”实行申请制。凡符合条件的学生均可提出申请，由于学生本人在申请过程中的疏漏造成其未获得奖学金的，由学生本人负责。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十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条  本办法由农学院负责解释。</w:t>
      </w:r>
    </w:p>
    <w:p>
      <w:pPr>
        <w:widowControl w:val="0"/>
        <w:tabs>
          <w:tab w:val="left" w:pos="1260"/>
        </w:tabs>
        <w:spacing w:line="240" w:lineRule="auto"/>
        <w:ind w:firstLine="560" w:firstLineChars="200"/>
        <w:jc w:val="both"/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第十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  <w:lang w:val="en-US" w:eastAsia="zh-CN"/>
        </w:rPr>
        <w:t>一</w:t>
      </w:r>
      <w:r>
        <w:rPr>
          <w:rFonts w:hint="eastAsia" w:ascii="宋体" w:hAnsi="宋体" w:eastAsia="宋体"/>
          <w:color w:val="4B4B4B"/>
          <w:sz w:val="28"/>
          <w:szCs w:val="28"/>
          <w:shd w:val="clear" w:color="auto" w:fill="FFFFFF"/>
        </w:rPr>
        <w:t>条  本办法自发布之日起执行。</w:t>
      </w:r>
    </w:p>
    <w:p>
      <w:pPr>
        <w:rPr>
          <w:rFonts w:ascii="仿宋" w:hAnsi="仿宋" w:eastAsia="仿宋"/>
        </w:rPr>
      </w:pPr>
    </w:p>
    <w:sectPr>
      <w:footerReference r:id="rId3" w:type="default"/>
      <w:pgSz w:w="11906" w:h="16838"/>
      <w:pgMar w:top="1361" w:right="1418" w:bottom="1361" w:left="1418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7D7AC10C-D02F-4B39-81D6-6171D8AA5008}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  <w:embedRegular r:id="rId2" w:fontKey="{1F740640-CCA5-4880-952D-187996340ED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A128E68-3858-4BC4-91A6-C24D038E9ED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4814856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ZiYjQ2NTM4NGU4M2Q4Y2NhY2FjMWQwZTkyNmVkNzIifQ=="/>
  </w:docVars>
  <w:rsids>
    <w:rsidRoot w:val="002018E8"/>
    <w:rsid w:val="000A554C"/>
    <w:rsid w:val="000C072D"/>
    <w:rsid w:val="001F12C5"/>
    <w:rsid w:val="002018E8"/>
    <w:rsid w:val="002259A4"/>
    <w:rsid w:val="00246335"/>
    <w:rsid w:val="00293CCD"/>
    <w:rsid w:val="00320542"/>
    <w:rsid w:val="00372E5E"/>
    <w:rsid w:val="004A0D76"/>
    <w:rsid w:val="004B166B"/>
    <w:rsid w:val="004E7FDB"/>
    <w:rsid w:val="004F42EE"/>
    <w:rsid w:val="005D63E8"/>
    <w:rsid w:val="00650B64"/>
    <w:rsid w:val="006A0CA2"/>
    <w:rsid w:val="006D074C"/>
    <w:rsid w:val="008A7ABA"/>
    <w:rsid w:val="008E49CE"/>
    <w:rsid w:val="009F4FD8"/>
    <w:rsid w:val="00A45484"/>
    <w:rsid w:val="00B1680E"/>
    <w:rsid w:val="00BC6EF6"/>
    <w:rsid w:val="00C30282"/>
    <w:rsid w:val="00CC18FC"/>
    <w:rsid w:val="00CE5940"/>
    <w:rsid w:val="00E034CB"/>
    <w:rsid w:val="00F0070F"/>
    <w:rsid w:val="00F42FDC"/>
    <w:rsid w:val="00F8257A"/>
    <w:rsid w:val="00F96C66"/>
    <w:rsid w:val="09C21798"/>
    <w:rsid w:val="19B57300"/>
    <w:rsid w:val="26DD635A"/>
    <w:rsid w:val="33EA771C"/>
    <w:rsid w:val="3CAB2E5D"/>
    <w:rsid w:val="73EA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等线" w:cs="Times New Roman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1477</Words>
  <Characters>1491</Characters>
  <Lines>14</Lines>
  <Paragraphs>4</Paragraphs>
  <TotalTime>43</TotalTime>
  <ScaleCrop>false</ScaleCrop>
  <LinksUpToDate>false</LinksUpToDate>
  <CharactersWithSpaces>1509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2022-09-01T09:39:00Z</dcterms:created>
  <dc:creator>张 丽芸</dc:creator>
  <cp:lastModifiedBy>封印夕阳</cp:lastModifiedBy>
  <dcterms:modified xsi:type="dcterms:W3CDTF">2023-10-07T00:46:52Z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329312AEDB07466681B2E1D427CBBC48</vt:lpwstr>
  </property>
</Properties>
</file>