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36" w:rsidRPr="00652136" w:rsidRDefault="00652136" w:rsidP="00652136">
      <w:pPr>
        <w:widowControl/>
        <w:spacing w:line="360" w:lineRule="exact"/>
        <w:jc w:val="left"/>
        <w:rPr>
          <w:rStyle w:val="a5"/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652136">
        <w:rPr>
          <w:rStyle w:val="a5"/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附件2：论坛</w:t>
      </w:r>
      <w:r w:rsidRPr="00652136">
        <w:rPr>
          <w:rStyle w:val="a5"/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汇报顺序及题目</w:t>
      </w:r>
    </w:p>
    <w:p w:rsidR="00652136" w:rsidRDefault="00652136" w:rsidP="00652136">
      <w:pPr>
        <w:widowControl/>
        <w:spacing w:line="360" w:lineRule="exact"/>
        <w:jc w:val="left"/>
        <w:rPr>
          <w:rStyle w:val="a5"/>
          <w:rFonts w:ascii="仿宋_GB2312" w:eastAsia="仿宋_GB2312" w:hAnsi="宋体" w:cs="宋体" w:hint="eastAsia"/>
          <w:b w:val="0"/>
          <w:color w:val="000000"/>
          <w:kern w:val="0"/>
          <w:sz w:val="28"/>
          <w:szCs w:val="28"/>
        </w:rPr>
      </w:pPr>
    </w:p>
    <w:p w:rsidR="00652136" w:rsidRDefault="00652136" w:rsidP="00652136">
      <w:pPr>
        <w:rPr>
          <w:rFonts w:hAnsi="仿宋" w:hint="eastAsia"/>
        </w:rPr>
      </w:pPr>
      <w:r>
        <w:rPr>
          <w:rFonts w:ascii="仿宋_GB2312" w:eastAsia="仿宋_GB2312" w:hint="eastAsia"/>
          <w:sz w:val="28"/>
          <w:szCs w:val="28"/>
        </w:rPr>
        <w:t xml:space="preserve">      1、郭媛教师 </w:t>
      </w:r>
      <w:r>
        <w:rPr>
          <w:rFonts w:ascii="仿宋_GB2312" w:eastAsia="仿宋_GB2312" w:hAnsi="仿宋" w:hint="eastAsia"/>
          <w:sz w:val="28"/>
          <w:szCs w:val="28"/>
        </w:rPr>
        <w:t>《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油菜FT和TFL1单拷贝突变体对开花时间以及产量性状的影响 </w:t>
      </w:r>
      <w:r>
        <w:rPr>
          <w:rFonts w:ascii="仿宋_GB2312" w:eastAsia="仿宋_GB2312" w:hAnsi="仿宋" w:hint="eastAsia"/>
          <w:sz w:val="28"/>
          <w:szCs w:val="28"/>
        </w:rPr>
        <w:t>》</w:t>
      </w:r>
    </w:p>
    <w:p w:rsidR="00652136" w:rsidRDefault="00652136" w:rsidP="00652136">
      <w:pPr>
        <w:rPr>
          <w:rFonts w:eastAsia="仿宋_GB2312" w:hint="eastAsia"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Mutations in single FT- and TFL1-paralogs of rapeseed (Brassica napus L.) and their impact on flowering time and yield components</w:t>
      </w:r>
    </w:p>
    <w:p w:rsidR="00652136" w:rsidRDefault="00652136" w:rsidP="00652136">
      <w:pPr>
        <w:rPr>
          <w:rFonts w:ascii="仿宋_GB2312" w:eastAsia="仿宋_GB2312"/>
          <w:sz w:val="28"/>
          <w:szCs w:val="28"/>
        </w:rPr>
      </w:pPr>
    </w:p>
    <w:p w:rsidR="00652136" w:rsidRDefault="00652136" w:rsidP="00652136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2、李瑞博博士 《小麦品种XC10春化基因定位初步研究》</w:t>
      </w:r>
    </w:p>
    <w:p w:rsidR="00652136" w:rsidRDefault="00652136" w:rsidP="00652136">
      <w:pPr>
        <w:rPr>
          <w:rFonts w:ascii="仿宋_GB2312" w:eastAsia="仿宋_GB2312" w:hint="eastAsia"/>
          <w:sz w:val="28"/>
          <w:szCs w:val="28"/>
        </w:rPr>
      </w:pPr>
    </w:p>
    <w:p w:rsidR="00652136" w:rsidRDefault="00652136" w:rsidP="00652136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3、崔立操博士 《小麦全基因组TIFY基因家族的鉴定，进化及表达分析》</w:t>
      </w:r>
    </w:p>
    <w:p w:rsidR="00652136" w:rsidRDefault="00652136" w:rsidP="00652136">
      <w:pPr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>A genome-wide analysis of the TIFY Family genes in hexaploid bread wheat (Tricicum aestivum L.) reveals functional divergence of TaTIFYs</w:t>
      </w:r>
    </w:p>
    <w:p w:rsidR="00652136" w:rsidRDefault="00652136" w:rsidP="00652136">
      <w:pPr>
        <w:rPr>
          <w:rFonts w:ascii="仿宋_GB2312" w:eastAsia="仿宋_GB2312"/>
          <w:sz w:val="28"/>
          <w:szCs w:val="28"/>
        </w:rPr>
      </w:pPr>
    </w:p>
    <w:p w:rsidR="00652136" w:rsidRDefault="00652136" w:rsidP="00652136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4、Gary  Loake博士，英国爱丁堡大学教授</w:t>
      </w:r>
    </w:p>
    <w:p w:rsidR="00652136" w:rsidRDefault="00652136" w:rsidP="00652136">
      <w:pPr>
        <w:rPr>
          <w:rFonts w:eastAsia="微软雅黑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Plant immunity: redox regulation and molecules for biomedicine</w:t>
      </w:r>
    </w:p>
    <w:p w:rsidR="00652136" w:rsidRDefault="00652136" w:rsidP="00652136">
      <w:pPr>
        <w:rPr>
          <w:rFonts w:eastAsia="微软雅黑"/>
          <w:color w:val="000000"/>
          <w:sz w:val="28"/>
          <w:szCs w:val="28"/>
        </w:rPr>
      </w:pPr>
    </w:p>
    <w:p w:rsidR="00652136" w:rsidRDefault="00652136" w:rsidP="00652136">
      <w:pPr>
        <w:rPr>
          <w:rFonts w:eastAsia="微软雅黑"/>
          <w:color w:val="000000"/>
          <w:sz w:val="28"/>
          <w:szCs w:val="28"/>
        </w:rPr>
      </w:pPr>
    </w:p>
    <w:p w:rsidR="00652136" w:rsidRDefault="00652136" w:rsidP="00652136">
      <w:pPr>
        <w:rPr>
          <w:rFonts w:eastAsia="微软雅黑"/>
          <w:color w:val="000000"/>
          <w:sz w:val="28"/>
          <w:szCs w:val="28"/>
        </w:rPr>
      </w:pPr>
    </w:p>
    <w:p w:rsidR="00652136" w:rsidRDefault="00652136" w:rsidP="00652136">
      <w:pPr>
        <w:rPr>
          <w:rFonts w:eastAsia="微软雅黑"/>
          <w:color w:val="000000"/>
          <w:sz w:val="28"/>
          <w:szCs w:val="28"/>
        </w:rPr>
      </w:pPr>
    </w:p>
    <w:p w:rsidR="00652136" w:rsidRDefault="00652136" w:rsidP="00652136">
      <w:pPr>
        <w:rPr>
          <w:rStyle w:val="a5"/>
          <w:rFonts w:ascii="仿宋_GB2312" w:eastAsia="仿宋_GB2312"/>
          <w:b w:val="0"/>
        </w:rPr>
      </w:pPr>
    </w:p>
    <w:p w:rsidR="00652136" w:rsidRDefault="00652136" w:rsidP="00652136">
      <w:pPr>
        <w:widowControl/>
        <w:spacing w:line="360" w:lineRule="exact"/>
        <w:jc w:val="left"/>
        <w:rPr>
          <w:rStyle w:val="a5"/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Style w:val="a5"/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            农学院</w:t>
      </w:r>
    </w:p>
    <w:p w:rsidR="00652136" w:rsidRDefault="00652136" w:rsidP="00652136">
      <w:pPr>
        <w:widowControl/>
        <w:spacing w:line="360" w:lineRule="exact"/>
        <w:jc w:val="left"/>
        <w:rPr>
          <w:rStyle w:val="a5"/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Style w:val="a5"/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    二零一六年十月十七日</w:t>
      </w:r>
    </w:p>
    <w:p w:rsidR="0092138F" w:rsidRDefault="0092138F"/>
    <w:sectPr w:rsidR="00921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8F" w:rsidRDefault="0092138F" w:rsidP="00652136">
      <w:r>
        <w:separator/>
      </w:r>
    </w:p>
  </w:endnote>
  <w:endnote w:type="continuationSeparator" w:id="1">
    <w:p w:rsidR="0092138F" w:rsidRDefault="0092138F" w:rsidP="0065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7A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8F" w:rsidRDefault="0092138F" w:rsidP="00652136">
      <w:r>
        <w:separator/>
      </w:r>
    </w:p>
  </w:footnote>
  <w:footnote w:type="continuationSeparator" w:id="1">
    <w:p w:rsidR="0092138F" w:rsidRDefault="0092138F" w:rsidP="00652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136"/>
    <w:rsid w:val="00652136"/>
    <w:rsid w:val="0092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1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1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136"/>
    <w:rPr>
      <w:sz w:val="18"/>
      <w:szCs w:val="18"/>
    </w:rPr>
  </w:style>
  <w:style w:type="character" w:styleId="a5">
    <w:name w:val="Strong"/>
    <w:basedOn w:val="a0"/>
    <w:qFormat/>
    <w:rsid w:val="00652136"/>
    <w:rPr>
      <w:rFonts w:ascii="Times New Roman" w:eastAsia="宋体" w:hAnsi="Times New Roman" w:cs="Times New Roman" w:hint="default"/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2016-10-19T06:19:00Z</dcterms:created>
  <dcterms:modified xsi:type="dcterms:W3CDTF">2016-10-19T06:19:00Z</dcterms:modified>
</cp:coreProperties>
</file>